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3B3845" w:rsidTr="003B3845">
        <w:trPr>
          <w:tblCellSpacing w:w="0" w:type="dxa"/>
        </w:trPr>
        <w:tc>
          <w:tcPr>
            <w:tcW w:w="9355" w:type="dxa"/>
            <w:vAlign w:val="center"/>
            <w:hideMark/>
          </w:tcPr>
          <w:p w:rsidR="003B3845" w:rsidRPr="003B3845" w:rsidRDefault="003B3845" w:rsidP="00744ABB">
            <w:pPr>
              <w:rPr>
                <w:b/>
                <w:sz w:val="24"/>
                <w:szCs w:val="24"/>
              </w:rPr>
            </w:pPr>
            <w:r w:rsidRPr="003B3845">
              <w:rPr>
                <w:rStyle w:val="mainhead4"/>
                <w:b/>
              </w:rPr>
              <w:t>Музыкальные экспонаты школьного музея вышли на сцену</w:t>
            </w:r>
          </w:p>
        </w:tc>
      </w:tr>
      <w:tr w:rsidR="003B3845" w:rsidTr="003B3845">
        <w:trPr>
          <w:tblCellSpacing w:w="0" w:type="dxa"/>
        </w:trPr>
        <w:tc>
          <w:tcPr>
            <w:tcW w:w="9355" w:type="dxa"/>
            <w:vAlign w:val="center"/>
            <w:hideMark/>
          </w:tcPr>
          <w:p w:rsidR="003B3845" w:rsidRDefault="003B3845" w:rsidP="00744ABB">
            <w:pPr>
              <w:jc w:val="right"/>
              <w:rPr>
                <w:sz w:val="24"/>
                <w:szCs w:val="24"/>
              </w:rPr>
            </w:pPr>
            <w:r>
              <w:rPr>
                <w:rStyle w:val="text"/>
                <w:i/>
                <w:iCs/>
              </w:rPr>
              <w:t>Вячеслав Астафьев, Александр Бредихин</w:t>
            </w:r>
          </w:p>
        </w:tc>
      </w:tr>
    </w:tbl>
    <w:p w:rsidR="003B3845" w:rsidRDefault="003B3845" w:rsidP="003B3845">
      <w:pPr>
        <w:jc w:val="both"/>
      </w:pPr>
      <w:r>
        <w:rPr>
          <w:noProof/>
          <w:lang w:eastAsia="ru-RU"/>
        </w:rPr>
        <w:drawing>
          <wp:inline distT="0" distB="0" distL="0" distR="0">
            <wp:extent cx="9525" cy="57150"/>
            <wp:effectExtent l="0" t="0" r="0" b="0"/>
            <wp:docPr id="1" name="Рисунок 1" descr="http://ryazan.rfn.ru/i/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azan.rfn.ru/i/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90"/>
      </w:tblGrid>
      <w:tr w:rsidR="003B3845" w:rsidTr="00744AB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845" w:rsidRDefault="003B3845" w:rsidP="003B384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-3810</wp:posOffset>
                  </wp:positionV>
                  <wp:extent cx="2133600" cy="1600200"/>
                  <wp:effectExtent l="19050" t="0" r="0" b="0"/>
                  <wp:wrapSquare wrapText="bothSides"/>
                  <wp:docPr id="2" name="Рисунок 2" descr="Людмила Асаева, руководитель муз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юдмила Асаева, руководитель муз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25" cy="76200"/>
                  <wp:effectExtent l="0" t="0" r="0" b="0"/>
                  <wp:docPr id="3" name="Рисунок 3" descr="http://ryazan.rfn.ru/i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yazan.rfn.ru/i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845" w:rsidTr="00744ABB">
        <w:trPr>
          <w:tblCellSpacing w:w="0" w:type="dxa"/>
        </w:trPr>
        <w:tc>
          <w:tcPr>
            <w:tcW w:w="0" w:type="auto"/>
            <w:vAlign w:val="center"/>
            <w:hideMark/>
          </w:tcPr>
          <w:p w:rsidR="003B3845" w:rsidRDefault="003B3845" w:rsidP="003B3845">
            <w:pPr>
              <w:jc w:val="both"/>
              <w:rPr>
                <w:sz w:val="24"/>
                <w:szCs w:val="24"/>
              </w:rPr>
            </w:pPr>
          </w:p>
        </w:tc>
      </w:tr>
    </w:tbl>
    <w:p w:rsidR="003B3845" w:rsidRDefault="003B3845" w:rsidP="003B3845">
      <w:pPr>
        <w:jc w:val="both"/>
        <w:rPr>
          <w:rStyle w:val="text"/>
          <w:lang w:val="en-US"/>
        </w:rPr>
      </w:pPr>
      <w:r>
        <w:rPr>
          <w:rStyle w:val="text"/>
          <w:b/>
          <w:bCs/>
        </w:rPr>
        <w:t>Рязань</w:t>
      </w:r>
      <w:r>
        <w:rPr>
          <w:rStyle w:val="text"/>
        </w:rPr>
        <w:t xml:space="preserve">. 14 декабря. </w:t>
      </w:r>
      <w:r>
        <w:rPr>
          <w:rStyle w:val="text"/>
          <w:b/>
          <w:bCs/>
        </w:rPr>
        <w:t>ГТРК "Ока"</w:t>
      </w:r>
      <w:r>
        <w:rPr>
          <w:rStyle w:val="text"/>
        </w:rPr>
        <w:t>. В рязанской школе №11 русские старинные народные инструменты перестали быть просто музейными экспонатами. Многие ученики, однажды взяв их в руки, захотели научиться играть. Так появился ансамбль "</w:t>
      </w:r>
      <w:proofErr w:type="spellStart"/>
      <w:r>
        <w:rPr>
          <w:rStyle w:val="text"/>
        </w:rPr>
        <w:t>Въялица</w:t>
      </w:r>
      <w:proofErr w:type="spellEnd"/>
      <w:r>
        <w:rPr>
          <w:rStyle w:val="text"/>
        </w:rPr>
        <w:t>".</w:t>
      </w:r>
    </w:p>
    <w:p w:rsidR="003B3845" w:rsidRPr="003B3845" w:rsidRDefault="003B3845" w:rsidP="003B3845">
      <w:pPr>
        <w:jc w:val="both"/>
        <w:rPr>
          <w:rStyle w:val="text"/>
        </w:rPr>
      </w:pPr>
      <w:r>
        <w:rPr>
          <w:rStyle w:val="text"/>
        </w:rPr>
        <w:t xml:space="preserve">В музее русских народных инструментов 11-ой школы табличек с надписью "руками не трогать" нет. Балалайки и домры, гармошки и гусли здесь именно для того, чтобы их "трогали". Людмила </w:t>
      </w:r>
      <w:proofErr w:type="spellStart"/>
      <w:r>
        <w:rPr>
          <w:rStyle w:val="text"/>
        </w:rPr>
        <w:t>Асаева</w:t>
      </w:r>
      <w:proofErr w:type="spellEnd"/>
      <w:r>
        <w:rPr>
          <w:rStyle w:val="text"/>
        </w:rPr>
        <w:t>, руководитель музея, говорит, что именно эта цель ставилась в самом начале создания музея. Ведь если взять в руки инструмент, почувствовать его, то сразу появляется сильное желание узнать о нем как можно больше, научиться играть.</w:t>
      </w:r>
    </w:p>
    <w:p w:rsidR="003B3845" w:rsidRDefault="003B3845" w:rsidP="003B3845">
      <w:pPr>
        <w:jc w:val="both"/>
        <w:rPr>
          <w:rStyle w:val="text"/>
          <w:lang w:val="en-US"/>
        </w:rPr>
      </w:pPr>
      <w:r>
        <w:rPr>
          <w:rStyle w:val="text"/>
        </w:rPr>
        <w:t xml:space="preserve">Первые экспонаты в музее появились восемь лет назад, когда учитель Ирина Костикова привезла из своего родного села Красный Холм балалайку и домру. Затем уже дети и бабушки приносили инструменты. По мнению педагогов, чтобы дети приобщились к музыкальной культуре наших предков одних только народных инструментов недостаточно, даже если каждый школьник поиграть на них может. Песни – вот что сполна раскрывает загадку русской души. </w:t>
      </w:r>
    </w:p>
    <w:p w:rsidR="003B3845" w:rsidRPr="003B3845" w:rsidRDefault="003B3845" w:rsidP="003B3845">
      <w:pPr>
        <w:jc w:val="both"/>
        <w:rPr>
          <w:rStyle w:val="text"/>
        </w:rPr>
      </w:pPr>
      <w:r>
        <w:rPr>
          <w:rStyle w:val="text"/>
        </w:rPr>
        <w:t>Ансамбль "</w:t>
      </w:r>
      <w:proofErr w:type="spellStart"/>
      <w:r>
        <w:rPr>
          <w:rStyle w:val="text"/>
        </w:rPr>
        <w:t>Вьялица</w:t>
      </w:r>
      <w:proofErr w:type="spellEnd"/>
      <w:r>
        <w:rPr>
          <w:rStyle w:val="text"/>
        </w:rPr>
        <w:t>" вдвое старше музея. Если до его появления артисты выступали на самостоятельных площадках, то теперь концерты проводятся прямо в музее, а юные музыканты еще и краеведением занимаются.</w:t>
      </w:r>
    </w:p>
    <w:p w:rsidR="003B3845" w:rsidRDefault="003B3845" w:rsidP="003B3845">
      <w:pPr>
        <w:jc w:val="both"/>
        <w:rPr>
          <w:rStyle w:val="text"/>
          <w:lang w:val="en-US"/>
        </w:rPr>
      </w:pPr>
      <w:r>
        <w:rPr>
          <w:rStyle w:val="text"/>
        </w:rPr>
        <w:t>Эстетическое направление стало главным в воспитательной работе школы еще 70-е годы. Народная артистка России Ирина Розанова первые свои роли сыграла в драмкружке 11-ой школы. Талантов здесь много и сегодня.</w:t>
      </w:r>
    </w:p>
    <w:p w:rsidR="003B3845" w:rsidRDefault="003B3845" w:rsidP="003B3845">
      <w:pPr>
        <w:jc w:val="both"/>
      </w:pPr>
      <w:r>
        <w:rPr>
          <w:rStyle w:val="text"/>
        </w:rPr>
        <w:t xml:space="preserve">Директор школы Надежда </w:t>
      </w:r>
      <w:proofErr w:type="spellStart"/>
      <w:r>
        <w:rPr>
          <w:rStyle w:val="text"/>
        </w:rPr>
        <w:t>Кучумова</w:t>
      </w:r>
      <w:proofErr w:type="spellEnd"/>
      <w:r>
        <w:rPr>
          <w:rStyle w:val="text"/>
        </w:rPr>
        <w:t xml:space="preserve"> говорит, что дети умеют не только играть на инструментах, петь, но и мастерить, шить, танцевать. Они ощущают свое участие в практической деятельности, они увлекаются и затем несут это по жизни.</w:t>
      </w:r>
    </w:p>
    <w:p w:rsidR="00690A2F" w:rsidRDefault="00690A2F" w:rsidP="003B3845">
      <w:pPr>
        <w:jc w:val="left"/>
      </w:pPr>
    </w:p>
    <w:sectPr w:rsidR="00690A2F" w:rsidSect="001F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45"/>
    <w:rsid w:val="003B3845"/>
    <w:rsid w:val="0069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45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845"/>
    <w:rPr>
      <w:color w:val="0000FF" w:themeColor="hyperlink"/>
      <w:u w:val="single"/>
    </w:rPr>
  </w:style>
  <w:style w:type="character" w:customStyle="1" w:styleId="data">
    <w:name w:val="data"/>
    <w:basedOn w:val="a0"/>
    <w:rsid w:val="003B3845"/>
  </w:style>
  <w:style w:type="character" w:customStyle="1" w:styleId="mainhead4">
    <w:name w:val="mainhead4"/>
    <w:basedOn w:val="a0"/>
    <w:rsid w:val="003B3845"/>
  </w:style>
  <w:style w:type="character" w:customStyle="1" w:styleId="text">
    <w:name w:val="text"/>
    <w:basedOn w:val="a0"/>
    <w:rsid w:val="003B3845"/>
  </w:style>
  <w:style w:type="paragraph" w:styleId="a4">
    <w:name w:val="Balloon Text"/>
    <w:basedOn w:val="a"/>
    <w:link w:val="a5"/>
    <w:uiPriority w:val="99"/>
    <w:semiHidden/>
    <w:unhideWhenUsed/>
    <w:rsid w:val="003B38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>Computer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2005-09-11T21:29:00Z</dcterms:created>
  <dcterms:modified xsi:type="dcterms:W3CDTF">2005-09-11T21:31:00Z</dcterms:modified>
</cp:coreProperties>
</file>