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B0" w:rsidRPr="009949B0" w:rsidRDefault="009949B0" w:rsidP="009949B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  <w:t>Политика организации в отношении обработки персональных данных на сайте</w:t>
      </w:r>
    </w:p>
    <w:p w:rsidR="009949B0" w:rsidRPr="009949B0" w:rsidRDefault="009949B0" w:rsidP="009949B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1 ОБЩИЕ ПОЛОЖЕНИЯ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МБОУ</w:t>
      </w: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Школа №11 с углубленным изучением отдельных учебных предметов</w:t>
      </w: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"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Политике используются следующие основные понятия: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автоматизированная обработка персональных данных – обработка персональных данных с помощью средств вычислительной техники;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информационная система персональных данных 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обезличивание персональных данных 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персональные данные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предоставление персональных данных – действия, направленные на раскрытие персональных данных определенному лицу или определенному кругу лиц;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распространение персональных данных - действия, направленные на раскрытие персональных данных неопределенному кругу лиц (передача персональных данных) </w:t>
      </w: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трансграничная передача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Компания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2 ст. 18.1. ФЗ</w:t>
      </w: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noBreakHyphen/>
        <w:t>152.</w:t>
      </w:r>
    </w:p>
    <w:p w:rsidR="009949B0" w:rsidRPr="009949B0" w:rsidRDefault="009949B0" w:rsidP="009949B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 ПРИНЦИПЫ И УСЛОВИЯ ОБРАБОТКИ ПЕРСОНАЛЬНЫХ ДАННЫХ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2.1 Принципы обработки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у Оператора осуществляется на основе следующих принципов: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законности и справедливой основы;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недопущения обработки персональных данных, несовместимой с целями сбора персональных данных;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обработки только тех персональных данных, которые отвечают целям их обработки;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соответствия содержания и объема обрабатываемых персональных данных заявленным целям обработки;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недопущения обработки персональных данных, избыточных по отношению к заявленным целям их обработки;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9949B0" w:rsidRPr="009949B0" w:rsidRDefault="009949B0" w:rsidP="00994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2.2 Условия обработки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 производит обработку персональных данных при наличии хотя бы одного из следующих условий: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выполнения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выгодоприобретателем</w:t>
      </w:r>
      <w:proofErr w:type="spell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выгодоприобретателем</w:t>
      </w:r>
      <w:proofErr w:type="spell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или поручителем;</w:t>
      </w:r>
      <w:proofErr w:type="gramEnd"/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9949B0" w:rsidRPr="009949B0" w:rsidRDefault="009949B0" w:rsidP="00994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2.3 Конфиденциальность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2.4 Общедоступные источники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2.5 Специальные категории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субъект персональных данных дал согласие в письменной форме на обработку своих персональных данных;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персональные данные сделаны общедоступными субъектом персональных данных;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949B0" w:rsidRPr="009949B0" w:rsidRDefault="009949B0" w:rsidP="00994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Обработка специальных категорий персональных данных, осуществлявшаяся в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случаях, предусмотренных пунктом 4 статьи 10 ФЗ-152 должна быть незамедлительно прекращена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если устранены причины, вследствие которых осуществлялась их обработка, если иное не установлено федеральным законом.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2.6 Биометрические персональные данные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2.7 Поручение обработки персональных данных другому лицу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2.8. Обработка персональных данных граждан Российской Федерации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 использованием баз данных, находящихся на территории Российской Федерации, за исключением случаев:</w:t>
      </w:r>
    </w:p>
    <w:p w:rsidR="009949B0" w:rsidRPr="009949B0" w:rsidRDefault="009949B0" w:rsidP="00994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выполнения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9949B0" w:rsidRPr="009949B0" w:rsidRDefault="009949B0" w:rsidP="00994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9949B0" w:rsidRPr="009949B0" w:rsidRDefault="009949B0" w:rsidP="00994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 w:history="1">
        <w:r w:rsidRPr="009949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27 июля 2010 года N 210-ФЗ</w:t>
        </w:r>
      </w:hyperlink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портале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9949B0" w:rsidRPr="009949B0" w:rsidRDefault="009949B0" w:rsidP="00994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2.9. Трансграничная передача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9949B0" w:rsidRPr="009949B0" w:rsidRDefault="009949B0" w:rsidP="00994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9949B0" w:rsidRPr="009949B0" w:rsidRDefault="009949B0" w:rsidP="00994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исполнения договора, стороной которого является субъект персональных данных.</w:t>
      </w:r>
    </w:p>
    <w:p w:rsidR="009949B0" w:rsidRPr="009949B0" w:rsidRDefault="009949B0" w:rsidP="009949B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3. ПРАВА СУБЪЕКТА ПЕРСОНАЛЬНЫХ ДАННЫХ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3.1. Согласие субъекта персональных данных на обработку его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9949B0" w:rsidRPr="009949B0" w:rsidRDefault="009949B0" w:rsidP="009949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3.2. Права субъекта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дств св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Уполномоченный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орган по защите прав субъектов персональных данных или в судебном порядке.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9949B0" w:rsidRPr="009949B0" w:rsidRDefault="009949B0" w:rsidP="009949B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4. ОБЕСПЕЧЕНИЕ БЕЗОПАСНОСТИ ПЕРСОНАЛЬНЫХ ДАННЫХ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назначение должностных лиц, ответственных за организацию обработки и защиты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ограничение состава лиц, допущенных к обработке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организация учета, хранения и обращения носителей, содержащих информацию с персональными данными;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разработка на основе модели угроз системы защиты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проверка готовности и эффективности использования средств защиты информации;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регистрация и учет действий пользователей информационных систем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использование антивирусных средств и средств восстановления системы защиты персональных данных;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дств кр</w:t>
      </w:r>
      <w:proofErr w:type="gramEnd"/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иптографической защиты информации;</w:t>
      </w:r>
    </w:p>
    <w:p w:rsidR="009949B0" w:rsidRPr="009949B0" w:rsidRDefault="009949B0" w:rsidP="00994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9949B0" w:rsidRPr="009949B0" w:rsidRDefault="009949B0" w:rsidP="009949B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5. ЗАКЛЮЧИТЕЛЬНЫЕ ПОЛОЖЕНИЯ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9949B0" w:rsidRPr="009949B0" w:rsidRDefault="009949B0" w:rsidP="00994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994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4E5171" w:rsidRPr="009949B0" w:rsidRDefault="004E517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4E5171" w:rsidRPr="009949B0" w:rsidSect="00994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79F"/>
    <w:multiLevelType w:val="multilevel"/>
    <w:tmpl w:val="1F0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7919"/>
    <w:multiLevelType w:val="multilevel"/>
    <w:tmpl w:val="E75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21671"/>
    <w:multiLevelType w:val="multilevel"/>
    <w:tmpl w:val="53F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E3129"/>
    <w:multiLevelType w:val="multilevel"/>
    <w:tmpl w:val="5C9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A267C"/>
    <w:multiLevelType w:val="multilevel"/>
    <w:tmpl w:val="3E2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71FCC"/>
    <w:multiLevelType w:val="multilevel"/>
    <w:tmpl w:val="099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9B0"/>
    <w:rsid w:val="003C1C46"/>
    <w:rsid w:val="004E5171"/>
    <w:rsid w:val="006C5F72"/>
    <w:rsid w:val="009949B0"/>
    <w:rsid w:val="00B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9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94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2707</Words>
  <Characters>15434</Characters>
  <Application>Microsoft Office Word</Application>
  <DocSecurity>0</DocSecurity>
  <Lines>128</Lines>
  <Paragraphs>36</Paragraphs>
  <ScaleCrop>false</ScaleCrop>
  <Company/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2017-08-31T08:12:00Z</dcterms:created>
  <dcterms:modified xsi:type="dcterms:W3CDTF">2017-08-31T08:14:00Z</dcterms:modified>
</cp:coreProperties>
</file>