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7" w:rsidRDefault="006829B7">
      <w:pPr>
        <w:pStyle w:val="20"/>
        <w:framePr w:w="15307" w:h="582" w:hRule="exact" w:wrap="around" w:vAnchor="page" w:hAnchor="page" w:x="766" w:y="904"/>
        <w:shd w:val="clear" w:color="auto" w:fill="auto"/>
        <w:spacing w:after="0"/>
        <w:ind w:left="10960" w:right="920"/>
      </w:pPr>
      <w:r>
        <w:t xml:space="preserve">Приложение № 1 </w:t>
      </w:r>
    </w:p>
    <w:p w:rsidR="007724D6" w:rsidRDefault="006829B7">
      <w:pPr>
        <w:pStyle w:val="20"/>
        <w:framePr w:w="15307" w:h="582" w:hRule="exact" w:wrap="around" w:vAnchor="page" w:hAnchor="page" w:x="766" w:y="904"/>
        <w:shd w:val="clear" w:color="auto" w:fill="auto"/>
        <w:spacing w:after="0"/>
        <w:ind w:left="10960" w:right="920"/>
      </w:pPr>
      <w:r>
        <w:t>к приказу от 04.03.2022г. № 58</w:t>
      </w:r>
    </w:p>
    <w:p w:rsidR="007724D6" w:rsidRDefault="006829B7">
      <w:pPr>
        <w:pStyle w:val="21"/>
        <w:framePr w:w="15307" w:h="605" w:hRule="exact" w:wrap="around" w:vAnchor="page" w:hAnchor="page" w:x="766" w:y="1717"/>
        <w:shd w:val="clear" w:color="auto" w:fill="auto"/>
        <w:spacing w:before="0" w:after="0"/>
        <w:ind w:left="740"/>
      </w:pPr>
      <w:r>
        <w:t xml:space="preserve">План-график по обеспечению введения обновленных ФГОС НОО и ФГОС ООО в МБОУ «Школа № 11»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126"/>
        <w:gridCol w:w="1536"/>
        <w:gridCol w:w="5674"/>
        <w:gridCol w:w="2275"/>
      </w:tblGrid>
      <w:tr w:rsidR="007724D6" w:rsidTr="006829B7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0pt"/>
              </w:rPr>
              <w:t>№</w:t>
            </w:r>
          </w:p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60" w:after="0" w:line="210" w:lineRule="exact"/>
              <w:ind w:left="220"/>
            </w:pP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Направления деятельности, 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Сроки</w:t>
            </w:r>
          </w:p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120" w:after="0" w:line="210" w:lineRule="exact"/>
            </w:pPr>
            <w:r>
              <w:rPr>
                <w:rStyle w:val="0pt"/>
              </w:rPr>
              <w:t>проведения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Предполагаемые результаты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4D6" w:rsidRDefault="006829B7" w:rsidP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Ответственные</w:t>
            </w:r>
          </w:p>
        </w:tc>
      </w:tr>
      <w:tr w:rsidR="007724D6">
        <w:trPr>
          <w:trHeight w:hRule="exact" w:val="283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3000"/>
              <w:jc w:val="left"/>
            </w:pPr>
            <w:r>
              <w:rPr>
                <w:rStyle w:val="1"/>
                <w:b/>
                <w:bCs/>
              </w:rPr>
              <w:t>1. Нормативно-правовое обеспечение введения обновленных ФГОС НОО и ФГОС ООО</w:t>
            </w:r>
          </w:p>
        </w:tc>
      </w:tr>
      <w:tr w:rsidR="007724D6">
        <w:trPr>
          <w:trHeight w:hRule="exact" w:val="1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1.1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 xml:space="preserve">Разработка и утверждение плана - графика по обеспечению введения ФГОС НОО </w:t>
            </w:r>
            <w:proofErr w:type="gramStart"/>
            <w:r>
              <w:rPr>
                <w:rStyle w:val="0pt"/>
              </w:rPr>
              <w:t>и ООО</w:t>
            </w:r>
            <w:proofErr w:type="gramEnd"/>
            <w:r>
              <w:rPr>
                <w:rStyle w:val="0pt"/>
              </w:rPr>
              <w:t xml:space="preserve"> в ОУ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525538" w:rsidP="00525538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</w:pPr>
            <w:r>
              <w:rPr>
                <w:rStyle w:val="0pt"/>
              </w:rPr>
              <w:t>Март</w:t>
            </w:r>
            <w:r w:rsidR="006829B7">
              <w:rPr>
                <w:rStyle w:val="0pt"/>
              </w:rPr>
              <w:t xml:space="preserve"> 202</w:t>
            </w:r>
            <w:r>
              <w:rPr>
                <w:rStyle w:val="0pt"/>
              </w:rPr>
              <w:t>2</w:t>
            </w:r>
            <w:r w:rsidR="006829B7">
              <w:rPr>
                <w:rStyle w:val="0pt"/>
              </w:rPr>
              <w:t xml:space="preserve">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 xml:space="preserve">Утверждение Плана - графика по обеспечению введения обновленных ФГОС НОО </w:t>
            </w:r>
            <w:proofErr w:type="gramStart"/>
            <w:r>
              <w:rPr>
                <w:rStyle w:val="0pt"/>
              </w:rPr>
              <w:t>и ООО</w:t>
            </w:r>
            <w:proofErr w:type="gramEnd"/>
            <w:r>
              <w:rPr>
                <w:rStyle w:val="0pt"/>
              </w:rPr>
              <w:t xml:space="preserve"> на уроне ОУ.</w:t>
            </w:r>
          </w:p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Наличие в ОУ утвержденного плана-графика мероприятий, обеспечивающих введение обновленных ФГОС НОО,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0pt"/>
              </w:rPr>
              <w:t>Директор, зам. директора</w:t>
            </w:r>
          </w:p>
        </w:tc>
      </w:tr>
      <w:tr w:rsidR="007724D6" w:rsidTr="009E4290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1.2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Приведение нормативно-правовой базы в соответствии с требованиями обновленных ФГОС НОО,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</w:pPr>
            <w:r>
              <w:rPr>
                <w:rStyle w:val="0pt"/>
              </w:rPr>
              <w:t xml:space="preserve">До </w:t>
            </w:r>
            <w:r w:rsidR="00525538">
              <w:rPr>
                <w:rStyle w:val="0pt"/>
              </w:rPr>
              <w:t>01.09.</w:t>
            </w:r>
            <w:r>
              <w:rPr>
                <w:rStyle w:val="0pt"/>
              </w:rPr>
              <w:t>2022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9E4290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0pt"/>
              </w:rPr>
              <w:t>Наличие нормативно-правовой базы, обеспечивающей условия реализации обновленных ФГОС НОО, ФГОС ООО.</w:t>
            </w:r>
          </w:p>
          <w:p w:rsidR="007724D6" w:rsidRDefault="006829B7" w:rsidP="009E4290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0pt"/>
              </w:rPr>
              <w:t>Наличие необходимых локальных актов на уровне ОУ для введения и реализации обновленных ФГОС НОО,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0pt"/>
              </w:rPr>
              <w:t>Директор, зам. директора</w:t>
            </w:r>
          </w:p>
        </w:tc>
      </w:tr>
      <w:tr w:rsidR="007724D6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1.3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Разработка основных образовательных программ НОО,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525538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120" w:after="0" w:line="210" w:lineRule="exact"/>
            </w:pPr>
            <w:r>
              <w:rPr>
                <w:rStyle w:val="0pt"/>
              </w:rPr>
              <w:t>До 01.09.2022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0pt"/>
              </w:rPr>
              <w:t>Наличие в ОУ основных образовательных программ НОО,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Рабочая группа по введению ФГОС НОО, ФГОС ООО</w:t>
            </w:r>
          </w:p>
        </w:tc>
      </w:tr>
      <w:tr w:rsidR="007724D6">
        <w:trPr>
          <w:trHeight w:hRule="exact" w:val="283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2. Организационное обеспечение введения обновленных ФГОС НОО и ФГОС ООО</w:t>
            </w:r>
          </w:p>
        </w:tc>
      </w:tr>
      <w:tr w:rsidR="007724D6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"/>
              </w:rPr>
              <w:t>2.1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Создание рабочей группы по введению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538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rPr>
                <w:rStyle w:val="0pt"/>
              </w:rPr>
            </w:pPr>
            <w:r>
              <w:rPr>
                <w:rStyle w:val="0pt"/>
              </w:rPr>
              <w:t xml:space="preserve">Сентябрь </w:t>
            </w:r>
          </w:p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</w:pPr>
            <w:r>
              <w:rPr>
                <w:rStyle w:val="0pt"/>
              </w:rPr>
              <w:t>2022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0pt"/>
              </w:rPr>
              <w:t>Наличие приказа о создании рабочей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0pt"/>
              </w:rPr>
              <w:t>Директор</w:t>
            </w:r>
          </w:p>
        </w:tc>
      </w:tr>
      <w:tr w:rsidR="007724D6" w:rsidTr="009E4290"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"/>
              </w:rPr>
              <w:t>2.2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Деятельность рабочей группы по введению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 w:rsidP="00525538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</w:t>
            </w:r>
            <w:r w:rsidR="00525538">
              <w:rPr>
                <w:rStyle w:val="0pt"/>
              </w:rPr>
              <w:t>2</w:t>
            </w:r>
            <w:r>
              <w:rPr>
                <w:rStyle w:val="0pt"/>
              </w:rPr>
              <w:t>-2027г.г.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 w:rsidP="009E4290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left"/>
            </w:pPr>
            <w:r>
              <w:rPr>
                <w:rStyle w:val="0pt"/>
              </w:rPr>
              <w:t xml:space="preserve">Заседания рабочей группы по координации действий при реализации Плана - графика по обеспечению введения обновленных ФГОС НОО </w:t>
            </w:r>
            <w:proofErr w:type="gramStart"/>
            <w:r>
              <w:rPr>
                <w:rStyle w:val="0pt"/>
              </w:rPr>
              <w:t>и ООО</w:t>
            </w:r>
            <w:proofErr w:type="gramEnd"/>
            <w:r>
              <w:rPr>
                <w:rStyle w:val="0pt"/>
              </w:rPr>
              <w:t xml:space="preserve"> на уроне ОУ.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Директор, рабочая группа по введению ФГОС НОО, ФГОС ООО</w:t>
            </w:r>
          </w:p>
        </w:tc>
      </w:tr>
      <w:tr w:rsidR="007724D6" w:rsidTr="00831987">
        <w:trPr>
          <w:trHeight w:hRule="exact" w:val="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"/>
              </w:rPr>
              <w:t>2.3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Создание условий реализации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Использование современных образовательных технологий, основанных на системно - деятельностном подходе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8434" w:wrap="around" w:vAnchor="page" w:hAnchor="page" w:x="771" w:y="257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0pt"/>
              </w:rPr>
              <w:t>Директор</w:t>
            </w:r>
          </w:p>
        </w:tc>
      </w:tr>
    </w:tbl>
    <w:p w:rsidR="007724D6" w:rsidRDefault="007724D6">
      <w:pPr>
        <w:rPr>
          <w:sz w:val="2"/>
          <w:szCs w:val="2"/>
        </w:rPr>
        <w:sectPr w:rsidR="007724D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126"/>
        <w:gridCol w:w="1536"/>
        <w:gridCol w:w="5674"/>
        <w:gridCol w:w="2275"/>
      </w:tblGrid>
      <w:tr w:rsidR="007724D6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83198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"/>
              </w:rPr>
              <w:lastRenderedPageBreak/>
              <w:t>2.</w:t>
            </w:r>
            <w:r w:rsidR="00831987">
              <w:rPr>
                <w:rStyle w:val="0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Проведение семинаров и/или совещаний по вопросам введения и реализации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83198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2022</w:t>
            </w:r>
            <w:r w:rsidR="00831987">
              <w:rPr>
                <w:rStyle w:val="0pt"/>
              </w:rPr>
              <w:t xml:space="preserve"> </w:t>
            </w:r>
            <w:r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Повышение уровня компетентности педагогических работников ОУ по вопросам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Рабочая группа по введению ФГОС НОО, ФГОС ООО, зам. директора</w:t>
            </w:r>
          </w:p>
        </w:tc>
      </w:tr>
      <w:tr w:rsidR="007724D6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83198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0pt"/>
              </w:rPr>
              <w:t>2.</w:t>
            </w:r>
            <w:r w:rsidR="00831987">
              <w:rPr>
                <w:rStyle w:val="0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0pt"/>
              </w:rPr>
              <w:t>Проведение мониторинга образовательных потребностей обучающихся и родителей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</w:pPr>
            <w:r>
              <w:rPr>
                <w:rStyle w:val="0pt"/>
              </w:rPr>
              <w:t>До мая ежегодно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0pt"/>
              </w:rPr>
              <w:t>Формирование учебного плана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Рабочая группа по введению ФГОС НОО, ФГОС ООО</w:t>
            </w:r>
          </w:p>
        </w:tc>
      </w:tr>
      <w:tr w:rsidR="007724D6">
        <w:trPr>
          <w:trHeight w:hRule="exact" w:val="283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3. Научно-методическое обеспечение введения обновленных ФГОС НОО и ФГОС ООО</w:t>
            </w:r>
          </w:p>
        </w:tc>
      </w:tr>
      <w:tr w:rsidR="007724D6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3.1.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Участие в федеральных, региональных семинарах, вебинарах, совещаниях, конференциях по вопросам введения и реализации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Методические рекомендации, направленные на введение и реализацию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0pt"/>
              </w:rPr>
              <w:t>Педагогические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0pt"/>
              </w:rPr>
              <w:t>работники</w:t>
            </w:r>
          </w:p>
        </w:tc>
      </w:tr>
      <w:tr w:rsidR="007724D6" w:rsidTr="009E4290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3.2.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 xml:space="preserve">Доведение до педколлектива федеральных, региональных методических рекомендаций по вопросам реализации программ НОО </w:t>
            </w:r>
            <w:proofErr w:type="gramStart"/>
            <w:r>
              <w:rPr>
                <w:rStyle w:val="0pt"/>
              </w:rPr>
              <w:t>и ООО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9E4290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0pt"/>
              </w:rPr>
              <w:t>Методические рекомендации, направленные на введение и реализацию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7724D6" w:rsidTr="009E4290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3.3.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Разработка и утверждение плана методической работы, обеспечивающего введение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83198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2022</w:t>
            </w:r>
            <w:r w:rsidR="00831987">
              <w:rPr>
                <w:rStyle w:val="0pt"/>
              </w:rPr>
              <w:t xml:space="preserve"> </w:t>
            </w:r>
            <w:r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9E4290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0pt"/>
              </w:rPr>
              <w:t>Наличие плана методической работы, обеспечивающего введение обновленных ФГОС НОО и ФГОС ООО, в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0pt"/>
              </w:rPr>
              <w:t>Директор, зам. директора</w:t>
            </w:r>
          </w:p>
        </w:tc>
      </w:tr>
      <w:tr w:rsidR="007724D6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3.4.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Участие в заседаниях городских методических объединений (далее - ГМО)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Заседания школьных методических объединений (далее - ШМО)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466F4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2022</w:t>
            </w:r>
            <w:r w:rsidR="00466F47">
              <w:rPr>
                <w:rStyle w:val="0pt"/>
              </w:rPr>
              <w:t xml:space="preserve"> </w:t>
            </w:r>
            <w:r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0pt"/>
              </w:rPr>
              <w:t>Методические рекомендации по введению и реализации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0pt"/>
              </w:rPr>
              <w:t>Руководители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60" w:after="360" w:line="210" w:lineRule="exact"/>
              <w:ind w:left="120"/>
              <w:jc w:val="left"/>
            </w:pPr>
            <w:r>
              <w:rPr>
                <w:rStyle w:val="0pt"/>
              </w:rPr>
              <w:t>ШМО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360" w:after="60" w:line="210" w:lineRule="exact"/>
              <w:ind w:left="120"/>
              <w:jc w:val="left"/>
            </w:pPr>
            <w:r>
              <w:rPr>
                <w:rStyle w:val="0pt"/>
              </w:rPr>
              <w:t>Педагогические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0pt"/>
              </w:rPr>
              <w:t>работники</w:t>
            </w:r>
          </w:p>
        </w:tc>
      </w:tr>
      <w:tr w:rsidR="007724D6" w:rsidTr="009E4290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3.5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9E4290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  <w:jc w:val="left"/>
            </w:pPr>
            <w:r>
              <w:rPr>
                <w:rStyle w:val="0pt"/>
              </w:rPr>
              <w:t>Знакомство с примерными рабочими программами по предметам учебных планов начального общего и основного общего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466F4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2022</w:t>
            </w:r>
            <w:r w:rsidR="00466F47">
              <w:rPr>
                <w:rStyle w:val="0pt"/>
              </w:rPr>
              <w:t xml:space="preserve"> </w:t>
            </w:r>
            <w:r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DA4E9E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  <w:ind w:left="120"/>
              <w:jc w:val="left"/>
            </w:pPr>
            <w:hyperlink r:id="rId7" w:history="1">
              <w:r w:rsidR="006829B7">
                <w:rPr>
                  <w:rStyle w:val="a3"/>
                  <w:b w:val="0"/>
                  <w:bCs w:val="0"/>
                </w:rPr>
                <w:t>Примерные рабочие программы,</w:t>
              </w:r>
            </w:hyperlink>
            <w:r w:rsidR="006829B7">
              <w:rPr>
                <w:rStyle w:val="0pt"/>
              </w:rPr>
              <w:t xml:space="preserve"> </w:t>
            </w:r>
            <w:hyperlink r:id="rId8" w:history="1">
              <w:r w:rsidR="006829B7">
                <w:rPr>
                  <w:rStyle w:val="a3"/>
                  <w:b w:val="0"/>
                  <w:bCs w:val="0"/>
                </w:rPr>
                <w:t>типовой комплект</w:t>
              </w:r>
            </w:hyperlink>
            <w:r w:rsidR="006829B7">
              <w:rPr>
                <w:rStyle w:val="0pt"/>
              </w:rPr>
              <w:t xml:space="preserve"> </w:t>
            </w:r>
            <w:hyperlink r:id="rId9" w:history="1">
              <w:r w:rsidR="006829B7">
                <w:rPr>
                  <w:rStyle w:val="a3"/>
                  <w:b w:val="0"/>
                  <w:bCs w:val="0"/>
                </w:rPr>
                <w:t>методических материалов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0pt"/>
              </w:rPr>
              <w:t>руководители</w:t>
            </w:r>
          </w:p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0pt"/>
              </w:rPr>
              <w:t>ШМО</w:t>
            </w:r>
          </w:p>
        </w:tc>
      </w:tr>
      <w:tr w:rsidR="007724D6">
        <w:trPr>
          <w:trHeight w:hRule="exact" w:val="288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3840"/>
              <w:jc w:val="left"/>
            </w:pPr>
            <w:r>
              <w:rPr>
                <w:rStyle w:val="1"/>
                <w:b/>
                <w:bCs/>
              </w:rPr>
              <w:t>4. Кадровое обеспечение введения обновленных ФГОС НОО и ФГОС ООО</w:t>
            </w:r>
          </w:p>
        </w:tc>
      </w:tr>
      <w:tr w:rsidR="007724D6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4.1.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Анализ кадрового обеспечения реализации обновленных ФГОС НОО и ФГОС ООО, корректировка плана-графика повышения квалификации педагогических и руководящих работников в связи с введением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DA025B" w:rsidP="00DA025B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/>
            </w:pPr>
            <w:r>
              <w:rPr>
                <w:rStyle w:val="0pt"/>
              </w:rPr>
              <w:t>Март - май</w:t>
            </w:r>
            <w:r w:rsidR="006829B7">
              <w:rPr>
                <w:rStyle w:val="0pt"/>
              </w:rPr>
              <w:t xml:space="preserve"> 202</w:t>
            </w:r>
            <w:r>
              <w:rPr>
                <w:rStyle w:val="0pt"/>
              </w:rPr>
              <w:t>2</w:t>
            </w:r>
            <w:r w:rsidR="006829B7"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0pt"/>
              </w:rPr>
              <w:t>Анализ готовности ОУ к введению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61" w:wrap="around" w:vAnchor="page" w:hAnchor="page" w:x="771" w:y="92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</w:tbl>
    <w:p w:rsidR="007724D6" w:rsidRDefault="007724D6">
      <w:pPr>
        <w:rPr>
          <w:sz w:val="2"/>
          <w:szCs w:val="2"/>
        </w:rPr>
        <w:sectPr w:rsidR="007724D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126"/>
        <w:gridCol w:w="1536"/>
        <w:gridCol w:w="5674"/>
        <w:gridCol w:w="2275"/>
      </w:tblGrid>
      <w:tr w:rsidR="007724D6" w:rsidTr="00DA025B">
        <w:trPr>
          <w:trHeight w:hRule="exact"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lastRenderedPageBreak/>
              <w:t>4.2.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Повышение квалификации педагогических и руководящих кадров ОУ по обновленным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DA025B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</w:pPr>
            <w:r>
              <w:rPr>
                <w:rStyle w:val="0pt"/>
              </w:rPr>
              <w:t>Наличие в ОУ плана-графика повышения квалификации педагогических и руководящих работников по вопросам обновленных ФГОС НОО и ФГОС ООО.</w:t>
            </w:r>
          </w:p>
          <w:p w:rsidR="007724D6" w:rsidRDefault="007724D6" w:rsidP="00DA025B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7724D6" w:rsidTr="00DA025B">
        <w:trPr>
          <w:trHeight w:hRule="exact" w:val="14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4.3.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0pt"/>
              </w:rPr>
              <w:t>Участие в семинарах, конференциях по вопросам обновленных ФГОС НОО и ФГОС ООО:</w:t>
            </w:r>
          </w:p>
          <w:p w:rsidR="007724D6" w:rsidRDefault="006829B7">
            <w:pPr>
              <w:pStyle w:val="21"/>
              <w:framePr w:w="15298" w:h="10099" w:wrap="around" w:vAnchor="page" w:hAnchor="page" w:x="771" w:y="904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283" w:lineRule="exact"/>
              <w:jc w:val="both"/>
            </w:pPr>
            <w:r>
              <w:rPr>
                <w:rStyle w:val="0pt"/>
              </w:rPr>
              <w:t>руководителей ОУ;</w:t>
            </w:r>
          </w:p>
          <w:p w:rsidR="007724D6" w:rsidRDefault="006829B7">
            <w:pPr>
              <w:pStyle w:val="21"/>
              <w:framePr w:w="15298" w:h="10099" w:wrap="around" w:vAnchor="page" w:hAnchor="page" w:x="771" w:y="904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283" w:lineRule="exact"/>
              <w:jc w:val="both"/>
            </w:pPr>
            <w:r>
              <w:rPr>
                <w:rStyle w:val="0pt"/>
              </w:rPr>
              <w:t>руководителей ШМО;</w:t>
            </w:r>
          </w:p>
          <w:p w:rsidR="007724D6" w:rsidRDefault="006829B7">
            <w:pPr>
              <w:pStyle w:val="21"/>
              <w:framePr w:w="15298" w:h="10099" w:wrap="around" w:vAnchor="page" w:hAnchor="page" w:x="771" w:y="904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 w:after="0" w:line="210" w:lineRule="exact"/>
              <w:jc w:val="both"/>
            </w:pPr>
            <w:r>
              <w:rPr>
                <w:rStyle w:val="0pt"/>
              </w:rPr>
              <w:t>учителей 1-9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Наличие в ОУ сведений о выполнении план</w:t>
            </w:r>
            <w:proofErr w:type="gramStart"/>
            <w:r>
              <w:rPr>
                <w:rStyle w:val="0pt"/>
              </w:rPr>
              <w:t>а-</w:t>
            </w:r>
            <w:proofErr w:type="gramEnd"/>
            <w:r>
              <w:rPr>
                <w:rStyle w:val="0pt"/>
              </w:rPr>
              <w:t xml:space="preserve"> графика повышения квалификации педагогических и руководящих работников по вопросам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7724D6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4.4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Приведение в соответствие с требованиями обновленных ФГОС НОО и ФГОС ООО и тарифно-квалификационными характеристиками, профессиональными стандартами, должностных инструкций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60" w:line="210" w:lineRule="exact"/>
            </w:pPr>
            <w:r>
              <w:rPr>
                <w:rStyle w:val="0pt"/>
              </w:rPr>
              <w:t>до</w:t>
            </w:r>
          </w:p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60" w:after="0" w:line="210" w:lineRule="exact"/>
            </w:pPr>
            <w:r>
              <w:rPr>
                <w:rStyle w:val="0pt"/>
              </w:rPr>
              <w:t>01.09.2022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0pt"/>
              </w:rPr>
              <w:t>Утвержденные должностные инструкции работников.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Директор</w:t>
            </w:r>
          </w:p>
        </w:tc>
      </w:tr>
      <w:tr w:rsidR="007724D6">
        <w:trPr>
          <w:trHeight w:hRule="exact" w:val="288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5. Информационное обеспечение введения обновленных ФГОС НОО и ФГОС ООО</w:t>
            </w:r>
          </w:p>
        </w:tc>
      </w:tr>
      <w:tr w:rsidR="007724D6" w:rsidTr="00B55E10">
        <w:trPr>
          <w:trHeight w:hRule="exact" w:val="11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5.1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Информирование родителей (законных представителей) о целях и задачах, ходе, порядке и результатах обновленных ФГОС НОО и ФГОС ООО через Интернет-ресурсы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Наличие информации для родителей о подготовке к введению и порядке перехода на новые стандарты. Наличие информации на сайтах ОУ о ходе и результатах введения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7724D6" w:rsidTr="00B55E10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5.2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Размещение на сайте ОУ плана - графика по обеспечению введения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3646E" w:rsidP="0063646E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400"/>
              <w:jc w:val="left"/>
            </w:pPr>
            <w:r>
              <w:rPr>
                <w:rStyle w:val="0pt"/>
              </w:rPr>
              <w:t xml:space="preserve">Март </w:t>
            </w:r>
            <w:r w:rsidR="006829B7">
              <w:rPr>
                <w:rStyle w:val="0pt"/>
              </w:rPr>
              <w:t>202</w:t>
            </w:r>
            <w:r>
              <w:rPr>
                <w:rStyle w:val="0pt"/>
              </w:rPr>
              <w:t>2</w:t>
            </w:r>
            <w:r w:rsidR="006829B7"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B55E10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0pt"/>
              </w:rPr>
              <w:t>Информация по сопровождению введения обновленных ФГОС НОО и ФГОС ООО на сайте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7724D6" w:rsidTr="00B55E10">
        <w:trPr>
          <w:trHeight w:hRule="exact"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5.3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Информирование родительской общественности о введении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 w:rsidP="00B55E10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2022</w:t>
            </w:r>
            <w:r w:rsidR="00B55E10">
              <w:rPr>
                <w:rStyle w:val="0pt"/>
              </w:rPr>
              <w:t xml:space="preserve"> </w:t>
            </w:r>
            <w:r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0pt"/>
              </w:rPr>
              <w:t>Протоколы родительских собраний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0pt"/>
              </w:rPr>
              <w:t>Классные</w:t>
            </w:r>
          </w:p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руководители</w:t>
            </w:r>
          </w:p>
        </w:tc>
      </w:tr>
      <w:tr w:rsidR="007724D6" w:rsidTr="0075230A">
        <w:trPr>
          <w:trHeight w:hRule="exact" w:val="8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5.4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 xml:space="preserve">Участие в сети Интернет - в сообществе работников </w:t>
            </w:r>
            <w:proofErr w:type="gramStart"/>
            <w:r>
              <w:rPr>
                <w:rStyle w:val="0pt"/>
              </w:rPr>
              <w:t>образования</w:t>
            </w:r>
            <w:proofErr w:type="gramEnd"/>
            <w:r>
              <w:rPr>
                <w:rStyle w:val="0pt"/>
              </w:rPr>
              <w:t xml:space="preserve"> по вопросам введения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 xml:space="preserve">Участие педагогов в сообществах работников </w:t>
            </w:r>
            <w:proofErr w:type="gramStart"/>
            <w:r>
              <w:rPr>
                <w:rStyle w:val="0pt"/>
              </w:rPr>
              <w:t>образования</w:t>
            </w:r>
            <w:proofErr w:type="gramEnd"/>
            <w:r>
              <w:rPr>
                <w:rStyle w:val="0pt"/>
              </w:rPr>
              <w:t xml:space="preserve"> по обсуждению вопросов введения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Руководители ГМО, учителя 1-9 классов</w:t>
            </w:r>
          </w:p>
        </w:tc>
      </w:tr>
      <w:tr w:rsidR="007724D6">
        <w:trPr>
          <w:trHeight w:hRule="exact" w:val="288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 w:rsidP="0075230A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 xml:space="preserve">6. </w:t>
            </w:r>
            <w:r w:rsidR="0075230A">
              <w:rPr>
                <w:rStyle w:val="1"/>
                <w:b/>
                <w:bCs/>
              </w:rPr>
              <w:t>Психолого-педагогическое</w:t>
            </w:r>
            <w:r>
              <w:rPr>
                <w:rStyle w:val="1"/>
                <w:b/>
                <w:bCs/>
              </w:rPr>
              <w:t xml:space="preserve"> обеспечение введения обновленных ФГОС НОО и ФГОС ООО</w:t>
            </w:r>
          </w:p>
        </w:tc>
      </w:tr>
      <w:tr w:rsidR="007724D6" w:rsidTr="00947F0B">
        <w:trPr>
          <w:trHeight w:hRule="exact" w:val="1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6.1.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75230A" w:rsidP="0075230A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0pt"/>
              </w:rPr>
              <w:t>Участие в воркшопе</w:t>
            </w:r>
            <w:r w:rsidR="00730B48">
              <w:rPr>
                <w:rStyle w:val="0pt"/>
              </w:rPr>
              <w:t xml:space="preserve"> «Построение системно-комплексной модели деятельности, направленной на укрепление психологической безопасности образовательной среды»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07712B" w:rsidP="00730B48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Укрепление психологической безопасности образовательной среды школы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07712B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Зам. директора</w:t>
            </w:r>
          </w:p>
        </w:tc>
      </w:tr>
      <w:tr w:rsidR="0007712B" w:rsidTr="00947F0B">
        <w:trPr>
          <w:trHeight w:hRule="exact" w:val="8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2B" w:rsidRDefault="009F666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  <w:rPr>
                <w:rStyle w:val="0pt"/>
              </w:rPr>
            </w:pPr>
            <w:r>
              <w:rPr>
                <w:rStyle w:val="0pt"/>
              </w:rPr>
              <w:t>6.2</w:t>
            </w:r>
            <w:r w:rsidR="00B55E10">
              <w:rPr>
                <w:rStyle w:val="0pt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2B" w:rsidRDefault="009F6667" w:rsidP="0075230A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Участие в городской программе действий по профилактике антивитального поведения несовершеннолетних.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2B" w:rsidRDefault="009F666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2B" w:rsidRDefault="00947F0B" w:rsidP="00730B48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Программа по профилактике антивитального поведения несовершеннолетних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2B" w:rsidRDefault="009F6667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Зам. директора</w:t>
            </w:r>
          </w:p>
        </w:tc>
      </w:tr>
      <w:tr w:rsidR="00B55E10" w:rsidTr="00947F0B">
        <w:trPr>
          <w:trHeight w:hRule="exact" w:val="8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0" w:rsidRDefault="00B55E10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80"/>
              <w:jc w:val="left"/>
              <w:rPr>
                <w:rStyle w:val="0pt"/>
              </w:rPr>
            </w:pPr>
            <w:r>
              <w:rPr>
                <w:rStyle w:val="0pt"/>
              </w:rPr>
              <w:t>6.3.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E10" w:rsidRDefault="00B55E10" w:rsidP="0075230A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69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 xml:space="preserve">Организация работы </w:t>
            </w:r>
            <w:proofErr w:type="gramStart"/>
            <w:r>
              <w:rPr>
                <w:rStyle w:val="0pt"/>
              </w:rPr>
              <w:t>школьных</w:t>
            </w:r>
            <w:proofErr w:type="gramEnd"/>
            <w:r>
              <w:rPr>
                <w:rStyle w:val="0pt"/>
              </w:rPr>
              <w:t xml:space="preserve"> совета профилактики и психолого-педагогического консилиума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E10" w:rsidRDefault="00B55E10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E10" w:rsidRDefault="00B55E10" w:rsidP="00730B48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 xml:space="preserve">План работы  </w:t>
            </w:r>
            <w:proofErr w:type="gramStart"/>
            <w:r>
              <w:rPr>
                <w:rStyle w:val="0pt"/>
              </w:rPr>
              <w:t>школьных</w:t>
            </w:r>
            <w:proofErr w:type="gramEnd"/>
            <w:r>
              <w:rPr>
                <w:rStyle w:val="0pt"/>
              </w:rPr>
              <w:t xml:space="preserve"> совета профилактики и психолого-педагогического консилиума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E10" w:rsidRDefault="00B55E10">
            <w:pPr>
              <w:pStyle w:val="21"/>
              <w:framePr w:w="15298" w:h="10099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0pt"/>
              </w:rPr>
            </w:pPr>
            <w:r>
              <w:rPr>
                <w:rStyle w:val="0pt"/>
              </w:rPr>
              <w:t>Зам. директора</w:t>
            </w:r>
          </w:p>
        </w:tc>
      </w:tr>
    </w:tbl>
    <w:p w:rsidR="007724D6" w:rsidRDefault="007724D6">
      <w:pPr>
        <w:rPr>
          <w:sz w:val="2"/>
          <w:szCs w:val="2"/>
        </w:rPr>
        <w:sectPr w:rsidR="007724D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126"/>
        <w:gridCol w:w="1536"/>
        <w:gridCol w:w="5674"/>
        <w:gridCol w:w="2275"/>
      </w:tblGrid>
      <w:tr w:rsidR="007724D6">
        <w:trPr>
          <w:trHeight w:hRule="exact" w:val="288"/>
        </w:trPr>
        <w:tc>
          <w:tcPr>
            <w:tcW w:w="15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lastRenderedPageBreak/>
              <w:t>7. Материально-техническое обеспечение введения обновленных ФГОС НОО и ФГОС ООО</w:t>
            </w:r>
          </w:p>
        </w:tc>
      </w:tr>
      <w:tr w:rsidR="007724D6">
        <w:trPr>
          <w:trHeight w:hRule="exact"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7.1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Анализ оснащенности образовательной деятельности и оборудования учебных помещений ОУ на предмет соответствия требованиям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CA666B" w:rsidP="0063646E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 xml:space="preserve">Май </w:t>
            </w:r>
            <w:r w:rsidR="006829B7">
              <w:rPr>
                <w:rStyle w:val="0pt"/>
              </w:rPr>
              <w:t>2022</w:t>
            </w:r>
            <w:r w:rsidR="0063646E">
              <w:rPr>
                <w:rStyle w:val="0pt"/>
              </w:rPr>
              <w:t xml:space="preserve"> </w:t>
            </w:r>
            <w:r w:rsidR="006829B7">
              <w:rPr>
                <w:rStyle w:val="0pt"/>
              </w:rPr>
              <w:t>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Анализ готовности ОУ к введению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Директор, зам. директора</w:t>
            </w:r>
          </w:p>
        </w:tc>
      </w:tr>
      <w:tr w:rsidR="007724D6">
        <w:trPr>
          <w:trHeight w:hRule="exact" w:val="11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7.2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Обеспечение ОУ учебной и учебно</w:t>
            </w:r>
            <w:r>
              <w:rPr>
                <w:rStyle w:val="0pt"/>
              </w:rPr>
              <w:softHyphen/>
              <w:t>методической литературой в соответствии с требованиями обновленных ФГОС НОО и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Обеспеченность фонда школьных библиотек учебной и учебно-методической литературой. Формирование заказа на учебники.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0pt"/>
              </w:rPr>
              <w:t>Директор,</w:t>
            </w:r>
          </w:p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0pt"/>
              </w:rPr>
              <w:t>библиотекарь</w:t>
            </w:r>
          </w:p>
        </w:tc>
      </w:tr>
      <w:tr w:rsidR="007724D6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0pt"/>
              </w:rPr>
              <w:t>7.3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Приобретение учебно-лабораторного, учебно</w:t>
            </w:r>
            <w:r>
              <w:rPr>
                <w:rStyle w:val="0pt"/>
              </w:rPr>
              <w:softHyphen/>
              <w:t>производственного, спортивного, компьютерного оборудования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Постоянно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Обеспеченность ОУ учебно-лабораторным, учебно</w:t>
            </w:r>
            <w:r>
              <w:rPr>
                <w:rStyle w:val="0pt"/>
              </w:rPr>
              <w:softHyphen/>
              <w:t>производственным, спортивным, компьютерным оборудованием.</w:t>
            </w:r>
          </w:p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/>
              <w:jc w:val="both"/>
            </w:pPr>
            <w:r>
              <w:rPr>
                <w:rStyle w:val="0pt"/>
              </w:rPr>
              <w:t>Приведение материально-технической базы в соответствии с требованиями обновленных ФГОС НОО и ФГОС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D6" w:rsidRDefault="006829B7">
            <w:pPr>
              <w:pStyle w:val="21"/>
              <w:framePr w:w="15298" w:h="4810" w:wrap="around" w:vAnchor="page" w:hAnchor="page" w:x="771" w:y="90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Директор</w:t>
            </w:r>
          </w:p>
        </w:tc>
      </w:tr>
    </w:tbl>
    <w:p w:rsidR="007724D6" w:rsidRDefault="007724D6">
      <w:pPr>
        <w:rPr>
          <w:sz w:val="2"/>
          <w:szCs w:val="2"/>
        </w:rPr>
      </w:pPr>
    </w:p>
    <w:sectPr w:rsidR="007724D6" w:rsidSect="007724D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0B" w:rsidRDefault="00947F0B" w:rsidP="007724D6">
      <w:r>
        <w:separator/>
      </w:r>
    </w:p>
  </w:endnote>
  <w:endnote w:type="continuationSeparator" w:id="0">
    <w:p w:rsidR="00947F0B" w:rsidRDefault="00947F0B" w:rsidP="0077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0B" w:rsidRDefault="00947F0B"/>
  </w:footnote>
  <w:footnote w:type="continuationSeparator" w:id="0">
    <w:p w:rsidR="00947F0B" w:rsidRDefault="00947F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2B8"/>
    <w:multiLevelType w:val="multilevel"/>
    <w:tmpl w:val="38DE1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24D6"/>
    <w:rsid w:val="000232AF"/>
    <w:rsid w:val="0007712B"/>
    <w:rsid w:val="003D20E2"/>
    <w:rsid w:val="00466F47"/>
    <w:rsid w:val="004E7510"/>
    <w:rsid w:val="00525538"/>
    <w:rsid w:val="0063646E"/>
    <w:rsid w:val="006829B7"/>
    <w:rsid w:val="00730B48"/>
    <w:rsid w:val="0075230A"/>
    <w:rsid w:val="007724D6"/>
    <w:rsid w:val="00831987"/>
    <w:rsid w:val="00947F0B"/>
    <w:rsid w:val="009E4290"/>
    <w:rsid w:val="009F6667"/>
    <w:rsid w:val="00B55E10"/>
    <w:rsid w:val="00CA666B"/>
    <w:rsid w:val="00DA025B"/>
    <w:rsid w:val="00D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4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2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72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7724D6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7724D6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24D6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724D6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466F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Tipovoj_komplekt_metodich_1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Tipovoj_komplekt_metodich_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2022-03-24T12:12:00Z</dcterms:created>
  <dcterms:modified xsi:type="dcterms:W3CDTF">2022-03-25T08:03:00Z</dcterms:modified>
</cp:coreProperties>
</file>